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Адреса и телефоны надзорных и контролирующих органов</w:t>
      </w:r>
      <w:r>
        <w:rPr>
          <w:rFonts w:ascii="Times" w:hAnsi="Times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Управление Росздравнадзора по Приморскому краю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Владивосток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ул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Мордовцева</w:t>
      </w:r>
      <w:r>
        <w:rPr>
          <w:rFonts w:ascii="Times" w:hAnsi="Times"/>
          <w:sz w:val="24"/>
          <w:szCs w:val="24"/>
          <w:rtl w:val="0"/>
        </w:rPr>
        <w:t xml:space="preserve">, 3). </w:t>
      </w:r>
      <w:r>
        <w:rPr>
          <w:rFonts w:ascii="Times" w:hAnsi="Times" w:hint="default"/>
          <w:sz w:val="24"/>
          <w:szCs w:val="24"/>
          <w:rtl w:val="0"/>
        </w:rPr>
        <w:t>Телефон</w:t>
      </w:r>
      <w:r>
        <w:rPr>
          <w:rFonts w:ascii="Times" w:hAnsi="Times"/>
          <w:sz w:val="24"/>
          <w:szCs w:val="24"/>
          <w:rtl w:val="0"/>
        </w:rPr>
        <w:t>: +7 (423) 222-42-46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Управление Роспотребнадзора по Приморскому краю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Владивосток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ул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Сельская</w:t>
      </w:r>
      <w:r>
        <w:rPr>
          <w:rFonts w:ascii="Times" w:hAnsi="Times"/>
          <w:sz w:val="24"/>
          <w:szCs w:val="24"/>
          <w:rtl w:val="0"/>
        </w:rPr>
        <w:t xml:space="preserve">, 3). </w:t>
      </w:r>
      <w:r>
        <w:rPr>
          <w:rFonts w:ascii="Times" w:hAnsi="Times" w:hint="default"/>
          <w:sz w:val="24"/>
          <w:szCs w:val="24"/>
          <w:rtl w:val="0"/>
        </w:rPr>
        <w:t>Телефон</w:t>
      </w:r>
      <w:r>
        <w:rPr>
          <w:rFonts w:ascii="Times" w:hAnsi="Times"/>
          <w:sz w:val="24"/>
          <w:szCs w:val="24"/>
          <w:rtl w:val="0"/>
        </w:rPr>
        <w:t>: +7 (423) 244-27-40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Министерство здравоохранения Приморского края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Владивосток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ул</w:t>
      </w:r>
      <w:r>
        <w:rPr>
          <w:rFonts w:ascii="Times" w:hAnsi="Times"/>
          <w:sz w:val="24"/>
          <w:szCs w:val="24"/>
          <w:rtl w:val="0"/>
        </w:rPr>
        <w:t>. 1-</w:t>
      </w:r>
      <w:r>
        <w:rPr>
          <w:rFonts w:ascii="Times" w:hAnsi="Times" w:hint="default"/>
          <w:sz w:val="24"/>
          <w:szCs w:val="24"/>
          <w:rtl w:val="0"/>
          <w:lang w:val="ru-RU"/>
        </w:rPr>
        <w:t>ая Морская</w:t>
      </w:r>
      <w:r>
        <w:rPr>
          <w:rFonts w:ascii="Times" w:hAnsi="Times"/>
          <w:sz w:val="24"/>
          <w:szCs w:val="24"/>
          <w:rtl w:val="0"/>
        </w:rPr>
        <w:t xml:space="preserve">, 2). </w:t>
      </w:r>
      <w:r>
        <w:rPr>
          <w:rFonts w:ascii="Times" w:hAnsi="Times" w:hint="default"/>
          <w:sz w:val="24"/>
          <w:szCs w:val="24"/>
          <w:rtl w:val="0"/>
        </w:rPr>
        <w:t>Телефон</w:t>
      </w:r>
      <w:r>
        <w:rPr>
          <w:rFonts w:ascii="Times" w:hAnsi="Times"/>
          <w:sz w:val="24"/>
          <w:szCs w:val="24"/>
          <w:rtl w:val="0"/>
        </w:rPr>
        <w:t>: +7 (423) 241-35-14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